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15F" w:rsidRPr="0096515F" w:rsidRDefault="0096515F" w:rsidP="00BF2D69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9651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Zmiana imienia lub nazwiska</w:t>
      </w:r>
    </w:p>
    <w:p w:rsidR="0096515F" w:rsidRPr="0096515F" w:rsidRDefault="0096515F" w:rsidP="00BF2D6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6515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Wymagane dokumenty</w:t>
      </w:r>
    </w:p>
    <w:p w:rsidR="0096515F" w:rsidRPr="0096515F" w:rsidRDefault="0096515F" w:rsidP="00BF2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15F">
        <w:rPr>
          <w:rFonts w:ascii="Times New Roman" w:eastAsia="Times New Roman" w:hAnsi="Times New Roman" w:cs="Times New Roman"/>
          <w:sz w:val="24"/>
          <w:szCs w:val="24"/>
          <w:lang w:eastAsia="pl-PL"/>
        </w:rPr>
        <w:t>1. Wnioskodawca przedstawia do wglądu dokument stwierdzający tożsamość.</w:t>
      </w:r>
    </w:p>
    <w:p w:rsidR="0096515F" w:rsidRPr="0096515F" w:rsidRDefault="0096515F" w:rsidP="00BF2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15F">
        <w:rPr>
          <w:rFonts w:ascii="Times New Roman" w:eastAsia="Times New Roman" w:hAnsi="Times New Roman" w:cs="Times New Roman"/>
          <w:sz w:val="24"/>
          <w:szCs w:val="24"/>
          <w:lang w:eastAsia="pl-PL"/>
        </w:rPr>
        <w:t>2. Wniosek, który musi zawierać:</w:t>
      </w:r>
    </w:p>
    <w:p w:rsidR="0096515F" w:rsidRPr="0096515F" w:rsidRDefault="0096515F" w:rsidP="00BF2D6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15F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osoby, której zmiana dotyczy: imię (imiona), nazwisko oraz nazwisko rodowe,</w:t>
      </w:r>
    </w:p>
    <w:p w:rsidR="0096515F" w:rsidRPr="0096515F" w:rsidRDefault="0096515F" w:rsidP="00BF2D6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15F">
        <w:rPr>
          <w:rFonts w:ascii="Times New Roman" w:eastAsia="Times New Roman" w:hAnsi="Times New Roman" w:cs="Times New Roman"/>
          <w:sz w:val="24"/>
          <w:szCs w:val="24"/>
          <w:lang w:eastAsia="pl-PL"/>
        </w:rPr>
        <w:t> wskazanie kierownika urzędu stanu cywilnego, który sporządził akt urodzenia oraz akt małżeństwa, jeżeli zmiana imienia lub nazwiska będzie dotyczyła tego aktu,</w:t>
      </w:r>
    </w:p>
    <w:p w:rsidR="0096515F" w:rsidRPr="0096515F" w:rsidRDefault="0096515F" w:rsidP="00BF2D6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15F">
        <w:rPr>
          <w:rFonts w:ascii="Times New Roman" w:eastAsia="Times New Roman" w:hAnsi="Times New Roman" w:cs="Times New Roman"/>
          <w:sz w:val="24"/>
          <w:szCs w:val="24"/>
          <w:lang w:eastAsia="pl-PL"/>
        </w:rPr>
        <w:t>nr PESEL,</w:t>
      </w:r>
    </w:p>
    <w:p w:rsidR="0096515F" w:rsidRPr="0096515F" w:rsidRDefault="0096515F" w:rsidP="00BF2D6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15F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nazwisko, na jakie ma nastąpić zmiana,</w:t>
      </w:r>
    </w:p>
    <w:p w:rsidR="0096515F" w:rsidRPr="0096515F" w:rsidRDefault="0096515F" w:rsidP="00BF2D6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15F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miejsca sporządzenia aktu urodzenia małoletnich dzieci, jeżeli zmiana imienia lub nazwiska będzie dotyczyła tych aktów,</w:t>
      </w:r>
    </w:p>
    <w:p w:rsidR="0096515F" w:rsidRPr="0096515F" w:rsidRDefault="0096515F" w:rsidP="00BF2D6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15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 wnioskodawcy,</w:t>
      </w:r>
    </w:p>
    <w:p w:rsidR="0096515F" w:rsidRPr="0096515F" w:rsidRDefault="0096515F" w:rsidP="00BF2D6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15F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uzasadnienie,</w:t>
      </w:r>
    </w:p>
    <w:p w:rsidR="0096515F" w:rsidRPr="0096515F" w:rsidRDefault="0096515F" w:rsidP="00BF2D6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15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wnioskodawcy, że w tej samej sprawie nie złożył wcześniej wniosku do innego kierownika urzędu stanu cywilnego lub nie została wydana już decyzja odmowna.</w:t>
      </w:r>
    </w:p>
    <w:p w:rsidR="0096515F" w:rsidRPr="0096515F" w:rsidRDefault="0096515F" w:rsidP="00BF2D6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15F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wnioskodawca i jego małoletnie dzieci nie posiadają aktów stanu cywilnego sporządzonych na terytorium Rzeczypospolitej Polskiej, wraz z wnioskiem o zmianę imienia lub nazwiska wnioskodawca składa wniosek o transkrypcję zagranicznych dokumentów stanu cywilnego.</w:t>
      </w:r>
    </w:p>
    <w:p w:rsidR="0096515F" w:rsidRPr="0096515F" w:rsidRDefault="0096515F" w:rsidP="00BF2D6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15F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do wniosku dołącza się inne dokumenty uzasadniające zmianę (oryginały lub notarialnie potwierdzone kopie).</w:t>
      </w:r>
    </w:p>
    <w:p w:rsidR="0096515F" w:rsidRPr="0096515F" w:rsidRDefault="0096515F" w:rsidP="00BF2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1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01 marca 2015 r. weszła w życie nowa ustawa Prawo o aktach stanu cywilnego, zgodnie z którą do załatwienia spraw nie ma obowiązku składania odpisów aktów stanu cywilnego, bowiem pozyskują je we własnym zakresie urzędy stanu cywilnego. Powyższe wydłuży jednak załatwianie spraw i uniemożliwi zachowanie dotychczasowych standardów czasu obsługi. Osoby, które posiadają odpisy aktów stanu cywilnego, niezbędne do załatwienia spraw, mogą je więc dołączyć do wniosków, co umożliwi ich realizację w chwili zgłoszenia.</w:t>
      </w:r>
    </w:p>
    <w:p w:rsidR="0096515F" w:rsidRPr="0096515F" w:rsidRDefault="0096515F" w:rsidP="00BF2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15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zmiany imienia lub nazwiska są to odpisy zupełne aktów stanu cywilnego sporządzone w innym urzędzie, które ulegną zmianie w związku z wydaniem decyzji </w:t>
      </w:r>
    </w:p>
    <w:p w:rsidR="0096515F" w:rsidRPr="0096515F" w:rsidRDefault="0096515F" w:rsidP="00BF2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15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ubiegania się o zmianę imienia lub nazwiska dla małoletniego dziecka konieczna jest zgoda drugiego rodzica. Jeżeli dziecko ukończyło 13 lat musi wyrazić zgodę na zmianę. Zgoda powinna zostać wyrażona osobiście lub w formie pisemnej z podpisem notarialnie poświadczonym. Osoby zamieszkałe za granicą mogą wyrazić zgodę za pośrednictwem konsula RP. W przypadku braku porozumienia między rodzicami dziecka, każde z nich może zwrócić się do sądu opiekuńczego o wyrażenie zgody na zmianę.</w:t>
      </w:r>
    </w:p>
    <w:p w:rsidR="0096515F" w:rsidRPr="0096515F" w:rsidRDefault="0096515F" w:rsidP="00BF2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1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o zmianę imienia lub nazwiska składa się do wybranego kierownika urzędu stanu cywilnego. Osoby zamieszkałe za granicą wniosek o zmianę imienia lub nazwiska mogą </w:t>
      </w:r>
      <w:r w:rsidRPr="0096515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złożyć za pośrednictwem konsula Rzeczypospolitej Polskiej, wskazując kierownika urzędu stanu cywilnego, któremu wniosek ma zostać przekazany.</w:t>
      </w:r>
    </w:p>
    <w:p w:rsidR="0096515F" w:rsidRPr="0096515F" w:rsidRDefault="0096515F" w:rsidP="00BF2D6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6515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Opłaty</w:t>
      </w:r>
    </w:p>
    <w:p w:rsidR="0096515F" w:rsidRPr="0096515F" w:rsidRDefault="0096515F" w:rsidP="00BF2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15F">
        <w:rPr>
          <w:rFonts w:ascii="Times New Roman" w:eastAsia="Times New Roman" w:hAnsi="Times New Roman" w:cs="Times New Roman"/>
          <w:sz w:val="24"/>
          <w:szCs w:val="24"/>
          <w:lang w:eastAsia="pl-PL"/>
        </w:rPr>
        <w:t>- decyzja o zmianie imienia lub nazwiska podlega opłacie skarbowej 37 zł.</w:t>
      </w:r>
    </w:p>
    <w:p w:rsidR="0096515F" w:rsidRPr="0096515F" w:rsidRDefault="0096515F" w:rsidP="00BF2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15F">
        <w:rPr>
          <w:rFonts w:ascii="Times New Roman" w:eastAsia="Times New Roman" w:hAnsi="Times New Roman" w:cs="Times New Roman"/>
          <w:sz w:val="24"/>
          <w:szCs w:val="24"/>
          <w:lang w:eastAsia="pl-PL"/>
        </w:rPr>
        <w:t>- zwalnia się od opłaty skarbowej:</w:t>
      </w:r>
    </w:p>
    <w:p w:rsidR="0096515F" w:rsidRPr="0096515F" w:rsidRDefault="0096515F" w:rsidP="00BF2D6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15F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dokonanie czynności urzędowej i wydanie zaświadczenia w sprawach o zmianę imienia (imion) lub nazwiska osób, którym bezprawnie je zmieniono, a także zstępnym i małżonkom tych osób,</w:t>
      </w:r>
    </w:p>
    <w:p w:rsidR="0096515F" w:rsidRPr="0096515F" w:rsidRDefault="0096515F" w:rsidP="00BF2D6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15F">
        <w:rPr>
          <w:rFonts w:ascii="Times New Roman" w:eastAsia="Times New Roman" w:hAnsi="Times New Roman" w:cs="Times New Roman"/>
          <w:sz w:val="24"/>
          <w:szCs w:val="24"/>
          <w:lang w:eastAsia="pl-PL"/>
        </w:rPr>
        <w:t>osoby, które przedstawią zaświadczenie o korzystaniu ze świadczeń pomocy społecznej z powodu ubóstwa.</w:t>
      </w:r>
    </w:p>
    <w:p w:rsidR="0096515F" w:rsidRPr="0096515F" w:rsidRDefault="0096515F" w:rsidP="00BF2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15F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Opłatę skarbową wnosi się na konto: </w:t>
      </w:r>
      <w:r w:rsidR="005F0D89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 Gminy w Cieszkowie</w:t>
      </w:r>
      <w:r w:rsidRPr="0096515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6515F" w:rsidRPr="0096515F" w:rsidRDefault="0096515F" w:rsidP="00BF2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1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rachunku </w:t>
      </w:r>
      <w:r w:rsidR="005F0D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73 9582 1010 2001 0100 0156 0001</w:t>
      </w:r>
      <w:r w:rsidRPr="009651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96515F" w:rsidRPr="0096515F" w:rsidRDefault="0096515F" w:rsidP="00BF2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15F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Opłatę można uiścić</w:t>
      </w:r>
      <w:r w:rsidR="005F0D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Urzędzie Gminy w Cieszkowie lub w Banku</w:t>
      </w:r>
      <w:r w:rsidRPr="009651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</w:t>
      </w:r>
    </w:p>
    <w:p w:rsidR="0096515F" w:rsidRPr="0096515F" w:rsidRDefault="0096515F" w:rsidP="00BF2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15F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Opłatę wnosi się podczas składania wniosku.</w:t>
      </w:r>
    </w:p>
    <w:p w:rsidR="0096515F" w:rsidRPr="0096515F" w:rsidRDefault="0096515F" w:rsidP="00BF2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15F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Stanu Cywilnego w każdym przypadku nieuiszczenia należnej opłaty obowiązany będzie przekazać organowi podatkowemu informację o nieuiszczeniu tejże opłaty, co skutkować będzie dochodzeniem tej należności w postępowaniu egzekucyjnym.</w:t>
      </w:r>
    </w:p>
    <w:p w:rsidR="0096515F" w:rsidRPr="0096515F" w:rsidRDefault="0096515F" w:rsidP="00BF2D6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6515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Termin i sposób załatwienia</w:t>
      </w:r>
    </w:p>
    <w:p w:rsidR="0096515F" w:rsidRPr="0096515F" w:rsidRDefault="0096515F" w:rsidP="00BF2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1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Uzasadnienie wniosku i termin załatwienia sprawy:</w:t>
      </w:r>
    </w:p>
    <w:p w:rsidR="0096515F" w:rsidRPr="0096515F" w:rsidRDefault="0096515F" w:rsidP="00BF2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15F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imienia lub nazwiska można dokonać wyłącznie z ważnych powodów, w szczególności gdy dotyczą zmiany:</w:t>
      </w:r>
    </w:p>
    <w:p w:rsidR="0096515F" w:rsidRPr="0096515F" w:rsidRDefault="0096515F" w:rsidP="00BF2D6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15F">
        <w:rPr>
          <w:rFonts w:ascii="Times New Roman" w:eastAsia="Times New Roman" w:hAnsi="Times New Roman" w:cs="Times New Roman"/>
          <w:sz w:val="24"/>
          <w:szCs w:val="24"/>
          <w:lang w:eastAsia="pl-PL"/>
        </w:rPr>
        <w:t>imienia lub nazwiska ośmieszającego albo nielicującego z godnością człowieka,</w:t>
      </w:r>
    </w:p>
    <w:p w:rsidR="0096515F" w:rsidRPr="0096515F" w:rsidRDefault="0096515F" w:rsidP="00BF2D6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15F">
        <w:rPr>
          <w:rFonts w:ascii="Times New Roman" w:eastAsia="Times New Roman" w:hAnsi="Times New Roman" w:cs="Times New Roman"/>
          <w:sz w:val="24"/>
          <w:szCs w:val="24"/>
          <w:lang w:eastAsia="pl-PL"/>
        </w:rPr>
        <w:t>na imię lub nazwisko używane,</w:t>
      </w:r>
    </w:p>
    <w:p w:rsidR="0096515F" w:rsidRPr="0096515F" w:rsidRDefault="0096515F" w:rsidP="00BF2D6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15F">
        <w:rPr>
          <w:rFonts w:ascii="Times New Roman" w:eastAsia="Times New Roman" w:hAnsi="Times New Roman" w:cs="Times New Roman"/>
          <w:sz w:val="24"/>
          <w:szCs w:val="24"/>
          <w:lang w:eastAsia="pl-PL"/>
        </w:rPr>
        <w:t>na imię lub nazwisko bezprawnie zmienione,</w:t>
      </w:r>
    </w:p>
    <w:p w:rsidR="0096515F" w:rsidRPr="0096515F" w:rsidRDefault="0096515F" w:rsidP="00BF2D6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15F">
        <w:rPr>
          <w:rFonts w:ascii="Times New Roman" w:eastAsia="Times New Roman" w:hAnsi="Times New Roman" w:cs="Times New Roman"/>
          <w:sz w:val="24"/>
          <w:szCs w:val="24"/>
          <w:lang w:eastAsia="pl-PL"/>
        </w:rPr>
        <w:t>na imię lub nazwisko noszone zgodnie z przepisami  prawa państwa, którego obywatelstwo również wnioskodawca posiada.</w:t>
      </w:r>
    </w:p>
    <w:p w:rsidR="0096515F" w:rsidRPr="0096515F" w:rsidRDefault="0096515F" w:rsidP="00BF2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15F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nazwiska może dotyczyć nazwiska noszonego aktualnie lub nazwiska rodowego.</w:t>
      </w:r>
    </w:p>
    <w:p w:rsidR="0096515F" w:rsidRPr="0096515F" w:rsidRDefault="0096515F" w:rsidP="00BF2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15F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nazwiska nie dokonuje się w przypadku ubiegania się o zmianę na nazwisko historyczne, wsławione w dziedzinie kultury, nauki, działalności politycznej, społecznej albo wojskowej, chyba że osoba ubiegająca się o zmianę posiada członków rodziny (małżonek, wstępny) o tym nazwisku.</w:t>
      </w:r>
    </w:p>
    <w:p w:rsidR="0096515F" w:rsidRPr="0096515F" w:rsidRDefault="0096515F" w:rsidP="00BF2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15F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imienia lub nazwiska cudzoziemca, który uzyskał w Polsce status uchodźcy można dokonać wyłącznie ze szczególnie ważnych powodów związanych z zagrożeniem jego prawa do życia, zdrowia, wolności lub bezpieczeństwa osobistego.</w:t>
      </w:r>
    </w:p>
    <w:p w:rsidR="0096515F" w:rsidRPr="0096515F" w:rsidRDefault="0096515F" w:rsidP="00BF2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15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Wydanie decyzji następuje w terminie do miesiąca od daty złożenia wymaganych dokumentów.</w:t>
      </w:r>
    </w:p>
    <w:p w:rsidR="0096515F" w:rsidRPr="0096515F" w:rsidRDefault="0096515F" w:rsidP="00BF2D6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6515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Podstawa prawna</w:t>
      </w:r>
    </w:p>
    <w:p w:rsidR="0096515F" w:rsidRPr="0096515F" w:rsidRDefault="0096515F" w:rsidP="00BF2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15F">
        <w:rPr>
          <w:rFonts w:ascii="Times New Roman" w:eastAsia="Times New Roman" w:hAnsi="Times New Roman" w:cs="Times New Roman"/>
          <w:sz w:val="24"/>
          <w:szCs w:val="24"/>
          <w:lang w:eastAsia="pl-PL"/>
        </w:rPr>
        <w:t>- Ustawa z dnia 17 października 2008 r. o zmianie imienia i nazwiska (Dz. U. z 2008 r. Nr 220, poz. 1414 ze zm.)- Ustawa z dnia 16 listopada 2006 r. o opłacie skarbowej (</w:t>
      </w:r>
      <w:proofErr w:type="spellStart"/>
      <w:r w:rsidRPr="0096515F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9651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96515F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96515F">
        <w:rPr>
          <w:rFonts w:ascii="Times New Roman" w:eastAsia="Times New Roman" w:hAnsi="Times New Roman" w:cs="Times New Roman"/>
          <w:sz w:val="24"/>
          <w:szCs w:val="24"/>
          <w:lang w:eastAsia="pl-PL"/>
        </w:rPr>
        <w:t>. z 2014r., poz. 1628 ze zm.)</w:t>
      </w:r>
    </w:p>
    <w:p w:rsidR="0096515F" w:rsidRPr="0096515F" w:rsidRDefault="0096515F" w:rsidP="00BF2D6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6515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Tryb odwoławczy</w:t>
      </w:r>
    </w:p>
    <w:p w:rsidR="0096515F" w:rsidRPr="0096515F" w:rsidRDefault="0096515F" w:rsidP="00BF2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1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decyzji służy stronie prawo wniesienia odwołania do Wojewody </w:t>
      </w:r>
      <w:r w:rsidR="005F0D89">
        <w:rPr>
          <w:rFonts w:ascii="Times New Roman" w:eastAsia="Times New Roman" w:hAnsi="Times New Roman" w:cs="Times New Roman"/>
          <w:sz w:val="24"/>
          <w:szCs w:val="24"/>
          <w:lang w:eastAsia="pl-PL"/>
        </w:rPr>
        <w:t>Dolnośląs</w:t>
      </w:r>
      <w:r w:rsidR="006D3897">
        <w:rPr>
          <w:rFonts w:ascii="Times New Roman" w:eastAsia="Times New Roman" w:hAnsi="Times New Roman" w:cs="Times New Roman"/>
          <w:sz w:val="24"/>
          <w:szCs w:val="24"/>
          <w:lang w:eastAsia="pl-PL"/>
        </w:rPr>
        <w:t>kiego</w:t>
      </w:r>
      <w:r w:rsidRPr="0096515F">
        <w:rPr>
          <w:rFonts w:ascii="Times New Roman" w:eastAsia="Times New Roman" w:hAnsi="Times New Roman" w:cs="Times New Roman"/>
          <w:sz w:val="24"/>
          <w:szCs w:val="24"/>
          <w:lang w:eastAsia="pl-PL"/>
        </w:rPr>
        <w:t>, w terminie 14 dni od daty jej doręczenia. Odwołanie wnosi się za pośrednictwem Kierownika Urz</w:t>
      </w:r>
      <w:r w:rsidR="006D3897">
        <w:rPr>
          <w:rFonts w:ascii="Times New Roman" w:eastAsia="Times New Roman" w:hAnsi="Times New Roman" w:cs="Times New Roman"/>
          <w:sz w:val="24"/>
          <w:szCs w:val="24"/>
          <w:lang w:eastAsia="pl-PL"/>
        </w:rPr>
        <w:t>ędu Stanu Cywilnego w Cieszkowie</w:t>
      </w:r>
      <w:r w:rsidRPr="0096515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6515F" w:rsidRPr="0096515F" w:rsidRDefault="0096515F" w:rsidP="00BF2D6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6515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Inne informacje</w:t>
      </w:r>
    </w:p>
    <w:p w:rsidR="0096515F" w:rsidRPr="0096515F" w:rsidRDefault="0096515F" w:rsidP="00BF2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15F">
        <w:rPr>
          <w:rFonts w:ascii="Times New Roman" w:eastAsia="Times New Roman" w:hAnsi="Times New Roman" w:cs="Times New Roman"/>
          <w:sz w:val="24"/>
          <w:szCs w:val="24"/>
          <w:lang w:eastAsia="pl-PL"/>
        </w:rPr>
        <w:t>Ustawę o zmianie imienia i nazwiska stosuje się do:</w:t>
      </w:r>
    </w:p>
    <w:p w:rsidR="0096515F" w:rsidRPr="0096515F" w:rsidRDefault="0096515F" w:rsidP="00BF2D6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15F"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obywateli polskich,</w:t>
      </w:r>
    </w:p>
    <w:p w:rsidR="0096515F" w:rsidRPr="0096515F" w:rsidRDefault="0096515F" w:rsidP="00BF2D6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15F">
        <w:rPr>
          <w:rFonts w:ascii="Times New Roman" w:eastAsia="Times New Roman" w:hAnsi="Times New Roman" w:cs="Times New Roman"/>
          <w:sz w:val="24"/>
          <w:szCs w:val="24"/>
          <w:lang w:eastAsia="pl-PL"/>
        </w:rPr>
        <w:t>cudzoziemców niemających obywatelstwa żadnego państwa, jeżeli mają w Rzeczypospolitej Polskiej miejsce zamieszkania,</w:t>
      </w:r>
    </w:p>
    <w:p w:rsidR="0096515F" w:rsidRPr="0096515F" w:rsidRDefault="0096515F" w:rsidP="00BF2D6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15F">
        <w:rPr>
          <w:rFonts w:ascii="Times New Roman" w:eastAsia="Times New Roman" w:hAnsi="Times New Roman" w:cs="Times New Roman"/>
          <w:sz w:val="24"/>
          <w:szCs w:val="24"/>
          <w:lang w:eastAsia="pl-PL"/>
        </w:rPr>
        <w:t>cudzoziemców, którzy uzyskali w RP status uchodźcy.</w:t>
      </w:r>
    </w:p>
    <w:p w:rsidR="00A017A9" w:rsidRPr="0096515F" w:rsidRDefault="0096515F" w:rsidP="00BF2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15F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Decyzje w sprawach określonych w ustawie wydaje kierownik urzędu stanu cywilnego albo jego zastępca, do którego złożono wniosek.</w:t>
      </w:r>
    </w:p>
    <w:sectPr w:rsidR="00A017A9" w:rsidRPr="0096515F" w:rsidSect="00A01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671"/>
    <w:multiLevelType w:val="multilevel"/>
    <w:tmpl w:val="F3E09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A7EF7"/>
    <w:multiLevelType w:val="multilevel"/>
    <w:tmpl w:val="4ECAF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E30EF8"/>
    <w:multiLevelType w:val="multilevel"/>
    <w:tmpl w:val="0AF23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223001"/>
    <w:multiLevelType w:val="multilevel"/>
    <w:tmpl w:val="90209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B83493"/>
    <w:multiLevelType w:val="multilevel"/>
    <w:tmpl w:val="6B307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0E30D1"/>
    <w:multiLevelType w:val="multilevel"/>
    <w:tmpl w:val="4CEA3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2009C7"/>
    <w:multiLevelType w:val="multilevel"/>
    <w:tmpl w:val="77E05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/>
  <w:defaultTabStop w:val="708"/>
  <w:hyphenationZone w:val="425"/>
  <w:characterSpacingControl w:val="doNotCompress"/>
  <w:compat/>
  <w:rsids>
    <w:rsidRoot w:val="0096515F"/>
    <w:rsid w:val="005F0D89"/>
    <w:rsid w:val="006D3897"/>
    <w:rsid w:val="0096515F"/>
    <w:rsid w:val="00A017A9"/>
    <w:rsid w:val="00A71E74"/>
    <w:rsid w:val="00AD5FC9"/>
    <w:rsid w:val="00BF2D69"/>
    <w:rsid w:val="00E97D2C"/>
    <w:rsid w:val="00FA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7A9"/>
  </w:style>
  <w:style w:type="paragraph" w:styleId="Nagwek1">
    <w:name w:val="heading 1"/>
    <w:basedOn w:val="Normalny"/>
    <w:link w:val="Nagwek1Znak"/>
    <w:uiPriority w:val="9"/>
    <w:qFormat/>
    <w:rsid w:val="00965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651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515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6515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515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6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6515F"/>
    <w:rPr>
      <w:b/>
      <w:bCs/>
    </w:rPr>
  </w:style>
  <w:style w:type="character" w:styleId="Uwydatnienie">
    <w:name w:val="Emphasis"/>
    <w:basedOn w:val="Domylnaczcionkaakapitu"/>
    <w:uiPriority w:val="20"/>
    <w:qFormat/>
    <w:rsid w:val="0096515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3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6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784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5</cp:revision>
  <dcterms:created xsi:type="dcterms:W3CDTF">2015-07-15T12:57:00Z</dcterms:created>
  <dcterms:modified xsi:type="dcterms:W3CDTF">2015-08-05T08:38:00Z</dcterms:modified>
</cp:coreProperties>
</file>